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Pr="00DC6226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  <w:r w:rsidRPr="008259D7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ED5745" w:rsidRPr="008259D7" w:rsidRDefault="00ED5745" w:rsidP="00ED5745">
      <w:pPr>
        <w:widowControl/>
        <w:ind w:firstLineChars="50" w:firstLine="180"/>
        <w:jc w:val="center"/>
        <w:rPr>
          <w:rFonts w:ascii="方正小标宋简体" w:eastAsia="方正小标宋简体" w:hAnsi="FZHTK--GBK1-0" w:cs="宋体" w:hint="eastAsia"/>
          <w:color w:val="000000"/>
          <w:kern w:val="0"/>
          <w:sz w:val="36"/>
          <w:szCs w:val="36"/>
        </w:rPr>
      </w:pPr>
      <w:r w:rsidRPr="008259D7">
        <w:rPr>
          <w:rFonts w:ascii="方正小标宋简体" w:eastAsia="方正小标宋简体" w:hAnsi="FZHTK--GBK1-0" w:cs="宋体" w:hint="eastAsia"/>
          <w:color w:val="000000"/>
          <w:kern w:val="0"/>
          <w:sz w:val="36"/>
          <w:szCs w:val="36"/>
        </w:rPr>
        <w:t>南京市绩效评价分析工作底稿清单</w:t>
      </w: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应包括但不限于以下内容：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1、指标设计：指标设计的制定依据。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2、指标评分：指标分值计算过程。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3、指标分析：每一条指标的综合分析。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4、数据清单：所有基础数据采集地，采集人其他相关要素。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5、面访、座谈会和实地调研人员名单，记录汇总及相关分析。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6、社会调查问卷的汇总及分析。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7、其他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D5745" w:rsidRPr="008259D7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F4" w:rsidRDefault="006921F4">
      <w:r>
        <w:separator/>
      </w:r>
    </w:p>
  </w:endnote>
  <w:endnote w:type="continuationSeparator" w:id="0">
    <w:p w:rsidR="006921F4" w:rsidRDefault="0069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657BCA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DC6226" w:rsidRPr="00DC622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DC6226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657BCA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210928" w:rsidRPr="0021092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210928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F4" w:rsidRDefault="006921F4">
      <w:r>
        <w:separator/>
      </w:r>
    </w:p>
  </w:footnote>
  <w:footnote w:type="continuationSeparator" w:id="0">
    <w:p w:rsidR="006921F4" w:rsidRDefault="0069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0928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57BCA"/>
    <w:rsid w:val="006712C1"/>
    <w:rsid w:val="00682653"/>
    <w:rsid w:val="006921F4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2</cp:revision>
  <cp:lastPrinted>2020-08-18T01:13:00Z</cp:lastPrinted>
  <dcterms:created xsi:type="dcterms:W3CDTF">2020-09-09T01:43:00Z</dcterms:created>
  <dcterms:modified xsi:type="dcterms:W3CDTF">2020-09-09T01:43:00Z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